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3EB" w:rsidRDefault="00BB13EB" w:rsidP="00FC4D1D">
      <w:pPr>
        <w:spacing w:after="0" w:line="480" w:lineRule="auto"/>
        <w:contextualSpacing/>
        <w:jc w:val="center"/>
        <w:rPr>
          <w:rFonts w:ascii="Times New Roman" w:eastAsia="Times New Roman" w:hAnsi="Times New Roman" w:cs="Times New Roman"/>
          <w:sz w:val="24"/>
          <w:szCs w:val="24"/>
        </w:rPr>
      </w:pPr>
    </w:p>
    <w:p w:rsidR="00BB13EB" w:rsidRDefault="00BB13EB" w:rsidP="00FC4D1D">
      <w:pPr>
        <w:spacing w:after="0" w:line="480" w:lineRule="auto"/>
        <w:contextualSpacing/>
        <w:jc w:val="center"/>
        <w:rPr>
          <w:rFonts w:ascii="Times New Roman" w:eastAsia="Times New Roman" w:hAnsi="Times New Roman" w:cs="Times New Roman"/>
          <w:sz w:val="24"/>
          <w:szCs w:val="24"/>
        </w:rPr>
      </w:pPr>
    </w:p>
    <w:p w:rsidR="00BB13EB" w:rsidRDefault="00BB13EB" w:rsidP="00FC4D1D">
      <w:pPr>
        <w:spacing w:after="0" w:line="480" w:lineRule="auto"/>
        <w:contextualSpacing/>
        <w:jc w:val="center"/>
        <w:rPr>
          <w:rFonts w:ascii="Times New Roman" w:eastAsia="Times New Roman" w:hAnsi="Times New Roman" w:cs="Times New Roman"/>
          <w:sz w:val="24"/>
          <w:szCs w:val="24"/>
        </w:rPr>
      </w:pPr>
    </w:p>
    <w:p w:rsidR="00BB13EB" w:rsidRDefault="00BB13EB" w:rsidP="00FC4D1D">
      <w:pPr>
        <w:spacing w:after="0" w:line="480" w:lineRule="auto"/>
        <w:contextualSpacing/>
        <w:jc w:val="center"/>
        <w:rPr>
          <w:rFonts w:ascii="Times New Roman" w:eastAsia="Times New Roman" w:hAnsi="Times New Roman" w:cs="Times New Roman"/>
          <w:sz w:val="24"/>
          <w:szCs w:val="24"/>
        </w:rPr>
      </w:pPr>
    </w:p>
    <w:p w:rsidR="00BB13EB" w:rsidRDefault="00BB13EB" w:rsidP="00FC4D1D">
      <w:pPr>
        <w:spacing w:after="0" w:line="480" w:lineRule="auto"/>
        <w:contextualSpacing/>
        <w:jc w:val="center"/>
        <w:rPr>
          <w:rFonts w:ascii="Times New Roman" w:eastAsia="Times New Roman" w:hAnsi="Times New Roman" w:cs="Times New Roman"/>
          <w:sz w:val="24"/>
          <w:szCs w:val="24"/>
        </w:rPr>
      </w:pPr>
      <w:bookmarkStart w:id="0" w:name="_GoBack"/>
      <w:bookmarkEnd w:id="0"/>
    </w:p>
    <w:p w:rsidR="00BB13EB" w:rsidRDefault="00BB13EB" w:rsidP="00FC4D1D">
      <w:pPr>
        <w:spacing w:after="0" w:line="480" w:lineRule="auto"/>
        <w:contextualSpacing/>
        <w:jc w:val="center"/>
        <w:rPr>
          <w:rFonts w:ascii="Times New Roman" w:eastAsia="Times New Roman" w:hAnsi="Times New Roman" w:cs="Times New Roman"/>
          <w:sz w:val="24"/>
          <w:szCs w:val="24"/>
        </w:rPr>
      </w:pPr>
    </w:p>
    <w:p w:rsidR="00BB13EB" w:rsidRDefault="00BB13EB" w:rsidP="00FC4D1D">
      <w:pPr>
        <w:spacing w:after="0" w:line="480" w:lineRule="auto"/>
        <w:contextualSpacing/>
        <w:jc w:val="center"/>
        <w:rPr>
          <w:rFonts w:ascii="Times New Roman" w:eastAsia="Times New Roman" w:hAnsi="Times New Roman" w:cs="Times New Roman"/>
          <w:sz w:val="24"/>
          <w:szCs w:val="24"/>
        </w:rPr>
      </w:pPr>
    </w:p>
    <w:p w:rsidR="00BB13EB" w:rsidRPr="00BB13EB" w:rsidRDefault="00BB13EB" w:rsidP="00FC4D1D">
      <w:pPr>
        <w:spacing w:after="0" w:line="480" w:lineRule="auto"/>
        <w:contextualSpacing/>
        <w:jc w:val="center"/>
        <w:rPr>
          <w:rFonts w:ascii="Times New Roman" w:eastAsia="Times New Roman" w:hAnsi="Times New Roman" w:cs="Times New Roman"/>
          <w:sz w:val="24"/>
          <w:szCs w:val="24"/>
        </w:rPr>
      </w:pPr>
      <w:r w:rsidRPr="00BB13EB">
        <w:rPr>
          <w:rFonts w:ascii="Times New Roman" w:eastAsia="Times New Roman" w:hAnsi="Times New Roman" w:cs="Times New Roman"/>
          <w:sz w:val="24"/>
          <w:szCs w:val="24"/>
        </w:rPr>
        <w:t>Case Study 2.2 – Paradise Lost: The Xerox Alto</w:t>
      </w:r>
    </w:p>
    <w:p w:rsidR="00BB13EB" w:rsidRPr="00BB13EB" w:rsidRDefault="00BB13EB" w:rsidP="00FC4D1D">
      <w:pPr>
        <w:spacing w:after="0" w:line="480" w:lineRule="auto"/>
        <w:contextualSpacing/>
        <w:jc w:val="center"/>
        <w:rPr>
          <w:rFonts w:ascii="Times New Roman" w:eastAsia="Times New Roman" w:hAnsi="Times New Roman" w:cs="Times New Roman"/>
          <w:sz w:val="24"/>
          <w:szCs w:val="24"/>
        </w:rPr>
      </w:pPr>
      <w:r w:rsidRPr="00BB13EB">
        <w:rPr>
          <w:rFonts w:ascii="Times New Roman" w:eastAsia="Times New Roman" w:hAnsi="Times New Roman" w:cs="Times New Roman"/>
          <w:sz w:val="24"/>
          <w:szCs w:val="24"/>
        </w:rPr>
        <w:t>Name</w:t>
      </w:r>
    </w:p>
    <w:p w:rsidR="00BB13EB" w:rsidRPr="00BB13EB" w:rsidRDefault="00BB13EB" w:rsidP="00FC4D1D">
      <w:pPr>
        <w:spacing w:after="0" w:line="480" w:lineRule="auto"/>
        <w:contextualSpacing/>
        <w:jc w:val="center"/>
        <w:rPr>
          <w:rFonts w:ascii="Times New Roman" w:eastAsia="Times New Roman" w:hAnsi="Times New Roman" w:cs="Times New Roman"/>
          <w:sz w:val="24"/>
          <w:szCs w:val="24"/>
        </w:rPr>
      </w:pPr>
      <w:r w:rsidRPr="00BB13EB">
        <w:rPr>
          <w:rFonts w:ascii="Times New Roman" w:eastAsia="Times New Roman" w:hAnsi="Times New Roman" w:cs="Times New Roman"/>
          <w:sz w:val="24"/>
          <w:szCs w:val="24"/>
        </w:rPr>
        <w:t>Institution of Affiliation</w:t>
      </w:r>
    </w:p>
    <w:p w:rsidR="00BB13EB" w:rsidRDefault="00BB13EB" w:rsidP="00FC4D1D">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1957DE" w:rsidRPr="0097192C" w:rsidRDefault="0097192C" w:rsidP="00FC4D1D">
      <w:pPr>
        <w:spacing w:after="0" w:line="480" w:lineRule="auto"/>
        <w:contextualSpacing/>
        <w:jc w:val="center"/>
        <w:rPr>
          <w:rFonts w:ascii="Times New Roman" w:hAnsi="Times New Roman" w:cs="Times New Roman"/>
          <w:b/>
          <w:sz w:val="24"/>
          <w:szCs w:val="24"/>
        </w:rPr>
      </w:pPr>
      <w:r w:rsidRPr="0097192C">
        <w:rPr>
          <w:rFonts w:ascii="Times New Roman" w:eastAsia="Times New Roman" w:hAnsi="Times New Roman" w:cs="Times New Roman"/>
          <w:b/>
          <w:sz w:val="24"/>
          <w:szCs w:val="24"/>
        </w:rPr>
        <w:lastRenderedPageBreak/>
        <w:t xml:space="preserve">Case Study 2.2 </w:t>
      </w:r>
      <w:r w:rsidRPr="00BB13EB">
        <w:rPr>
          <w:rFonts w:ascii="Times New Roman" w:eastAsia="Times New Roman" w:hAnsi="Times New Roman" w:cs="Times New Roman"/>
          <w:b/>
          <w:sz w:val="24"/>
          <w:szCs w:val="24"/>
        </w:rPr>
        <w:t>–</w:t>
      </w:r>
      <w:r w:rsidRPr="0097192C">
        <w:rPr>
          <w:rFonts w:ascii="Times New Roman" w:eastAsia="Times New Roman" w:hAnsi="Times New Roman" w:cs="Times New Roman"/>
          <w:b/>
          <w:sz w:val="24"/>
          <w:szCs w:val="24"/>
        </w:rPr>
        <w:t xml:space="preserve"> </w:t>
      </w:r>
      <w:r w:rsidRPr="00BB13EB">
        <w:rPr>
          <w:rFonts w:ascii="Times New Roman" w:eastAsia="Times New Roman" w:hAnsi="Times New Roman" w:cs="Times New Roman"/>
          <w:b/>
          <w:sz w:val="24"/>
          <w:szCs w:val="24"/>
        </w:rPr>
        <w:t>Paradise Lost: The Xerox Alto</w:t>
      </w:r>
    </w:p>
    <w:p w:rsidR="00BC49A4" w:rsidRPr="00BC49A4" w:rsidRDefault="00BC49A4" w:rsidP="00FC4D1D">
      <w:pPr>
        <w:spacing w:after="0" w:line="480" w:lineRule="auto"/>
        <w:contextualSpacing/>
        <w:rPr>
          <w:rFonts w:ascii="Times New Roman" w:hAnsi="Times New Roman" w:cs="Times New Roman"/>
          <w:sz w:val="24"/>
          <w:szCs w:val="24"/>
        </w:rPr>
      </w:pPr>
      <w:r w:rsidRPr="00BC49A4">
        <w:rPr>
          <w:rFonts w:ascii="Times New Roman" w:hAnsi="Times New Roman" w:cs="Times New Roman"/>
          <w:sz w:val="24"/>
          <w:szCs w:val="24"/>
        </w:rPr>
        <w:t xml:space="preserve">1.    There is a logical contradiction in Xerox’s willingness to fund research projects such as PARC and its reluctance to commercially introduce the product into the market. It shows a company with no clear vision, and this made it to less their opportunity by 1979. Instead of using technological innovations to edge out its rivals, it adopted </w:t>
      </w:r>
      <w:proofErr w:type="spellStart"/>
      <w:r w:rsidRPr="00BC49A4">
        <w:rPr>
          <w:rFonts w:ascii="Times New Roman" w:hAnsi="Times New Roman" w:cs="Times New Roman"/>
          <w:sz w:val="24"/>
          <w:szCs w:val="24"/>
        </w:rPr>
        <w:t>incrementalism</w:t>
      </w:r>
      <w:proofErr w:type="spellEnd"/>
      <w:r w:rsidRPr="00BC49A4">
        <w:rPr>
          <w:rFonts w:ascii="Times New Roman" w:hAnsi="Times New Roman" w:cs="Times New Roman"/>
          <w:sz w:val="24"/>
          <w:szCs w:val="24"/>
        </w:rPr>
        <w:t xml:space="preserve"> to play safe and avoid large risks that would come by unveiling the product of Alto. It does not make sense that Xerox invested millions in the Alto project but decided not to market the product. They were unwilling to take a chance on a product they had spent so much money and time.</w:t>
      </w:r>
    </w:p>
    <w:p w:rsidR="00BC49A4" w:rsidRPr="00BC49A4" w:rsidRDefault="00BC49A4" w:rsidP="00FC4D1D">
      <w:pPr>
        <w:spacing w:after="0" w:line="480" w:lineRule="auto"/>
        <w:contextualSpacing/>
        <w:rPr>
          <w:rFonts w:ascii="Times New Roman" w:hAnsi="Times New Roman" w:cs="Times New Roman"/>
          <w:sz w:val="24"/>
          <w:szCs w:val="24"/>
        </w:rPr>
      </w:pPr>
      <w:r w:rsidRPr="00BC49A4">
        <w:rPr>
          <w:rFonts w:ascii="Times New Roman" w:hAnsi="Times New Roman" w:cs="Times New Roman"/>
          <w:sz w:val="24"/>
          <w:szCs w:val="24"/>
        </w:rPr>
        <w:t>2.    The strategic vision at Xerox was against radical inventions because they focused on an incremental approach in dealing with their rivals; they went head to head with their competitors, for example, when IBM released a typewriter into the market, Xerox followed to introduce the same. As a result, the company saw many of its innovators defect to start their own companies. They were tired of the myopic strategies that lacked the nerve to be radical in developing new technologies. Xerox also had structural inadequacies and made poor choices in handling the opportunities afforded by the PARC project. They invest a lot of cash in R &amp; D, but when a critical situation develops that requires the use of the ideas present in the research, they fail to use them and instead start thinking of new inventions. While Alto was a successful project, they did not launch it, and their popularity subsided. This was ironic to a company that had registered immense success in using the radical technological approach; for example, the innovation of the model 900 copier was the result of a radical approach that generated huge profits for the company. They could not bring themselves to use the same approach a decade later in the Alto project.</w:t>
      </w:r>
    </w:p>
    <w:p w:rsidR="00BC49A4" w:rsidRPr="00BC49A4" w:rsidRDefault="00BC49A4" w:rsidP="00FC4D1D">
      <w:pPr>
        <w:spacing w:after="0" w:line="480" w:lineRule="auto"/>
        <w:contextualSpacing/>
        <w:rPr>
          <w:rFonts w:ascii="Times New Roman" w:hAnsi="Times New Roman" w:cs="Times New Roman"/>
          <w:sz w:val="24"/>
          <w:szCs w:val="24"/>
        </w:rPr>
      </w:pPr>
      <w:r w:rsidRPr="00BC49A4">
        <w:rPr>
          <w:rFonts w:ascii="Times New Roman" w:hAnsi="Times New Roman" w:cs="Times New Roman"/>
          <w:sz w:val="24"/>
          <w:szCs w:val="24"/>
        </w:rPr>
        <w:t>3.    A series of reorganizations, lawsuits, and all-time acquisitions rendered the Alto a victim of inattention. They caused Xerox to second-guess what they had initially foreseen. Given the success that Xerox had demonstrated in the past, one would have thought that they would be devoid of any fear or uncertainties in unveiling the results of new projects, especially those that they had invested vast amounts of money in like Alto. They instead left decisions for the project unmade; for example, what division would provide oversight to the development and launch of the project and whose budget would support it. They wasted valuable time and squandered their opportunity.</w:t>
      </w:r>
    </w:p>
    <w:p w:rsidR="00BA06E8" w:rsidRPr="00BC49A4" w:rsidRDefault="00BC49A4" w:rsidP="00FC4D1D">
      <w:pPr>
        <w:spacing w:after="0" w:line="480" w:lineRule="auto"/>
        <w:contextualSpacing/>
        <w:rPr>
          <w:rFonts w:ascii="Times New Roman" w:hAnsi="Times New Roman" w:cs="Times New Roman"/>
          <w:sz w:val="24"/>
          <w:szCs w:val="24"/>
        </w:rPr>
      </w:pPr>
      <w:r w:rsidRPr="00BC49A4">
        <w:rPr>
          <w:rFonts w:ascii="Times New Roman" w:hAnsi="Times New Roman" w:cs="Times New Roman"/>
          <w:sz w:val="24"/>
          <w:szCs w:val="24"/>
        </w:rPr>
        <w:t>4.    In favoring the statement on radical innovation, technology ought to have taken a radical approach for it to be successful. The approach should about now and the future, not about yesterday or past revelations. In this era where there is competition in everything, the most viable strategy to attract the attention of consumers is through innovations that seek to make daily tasks more straightforward and a success.</w:t>
      </w:r>
    </w:p>
    <w:sectPr w:rsidR="00BA06E8" w:rsidRPr="00BC49A4" w:rsidSect="005710F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186" w:rsidRDefault="004D7186" w:rsidP="00BB13EB">
      <w:pPr>
        <w:spacing w:after="0" w:line="240" w:lineRule="auto"/>
      </w:pPr>
      <w:r>
        <w:separator/>
      </w:r>
    </w:p>
  </w:endnote>
  <w:endnote w:type="continuationSeparator" w:id="0">
    <w:p w:rsidR="004D7186" w:rsidRDefault="004D7186" w:rsidP="00BB1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186" w:rsidRDefault="004D7186" w:rsidP="00BB13EB">
      <w:pPr>
        <w:spacing w:after="0" w:line="240" w:lineRule="auto"/>
      </w:pPr>
      <w:r>
        <w:separator/>
      </w:r>
    </w:p>
  </w:footnote>
  <w:footnote w:type="continuationSeparator" w:id="0">
    <w:p w:rsidR="004D7186" w:rsidRDefault="004D7186" w:rsidP="00BB13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0FB" w:rsidRPr="005710FB" w:rsidRDefault="005710FB">
    <w:pPr>
      <w:pStyle w:val="Header"/>
      <w:jc w:val="right"/>
      <w:rPr>
        <w:rFonts w:ascii="Times New Roman" w:hAnsi="Times New Roman" w:cs="Times New Roman"/>
        <w:sz w:val="24"/>
        <w:szCs w:val="24"/>
      </w:rPr>
    </w:pPr>
    <w:r w:rsidRPr="005710FB">
      <w:rPr>
        <w:rFonts w:ascii="Times New Roman" w:hAnsi="Times New Roman" w:cs="Times New Roman"/>
        <w:sz w:val="24"/>
        <w:szCs w:val="24"/>
      </w:rPr>
      <w:t>CASE STUDY 2.2</w:t>
    </w:r>
    <w:r w:rsidRPr="005710FB">
      <w:rPr>
        <w:rFonts w:ascii="Times New Roman" w:hAnsi="Times New Roman" w:cs="Times New Roman"/>
        <w:sz w:val="24"/>
        <w:szCs w:val="24"/>
      </w:rPr>
      <w:tab/>
    </w:r>
    <w:r w:rsidRPr="005710FB">
      <w:rPr>
        <w:rFonts w:ascii="Times New Roman" w:hAnsi="Times New Roman" w:cs="Times New Roman"/>
        <w:sz w:val="24"/>
        <w:szCs w:val="24"/>
      </w:rPr>
      <w:tab/>
    </w:r>
    <w:sdt>
      <w:sdtPr>
        <w:rPr>
          <w:rFonts w:ascii="Times New Roman" w:hAnsi="Times New Roman" w:cs="Times New Roman"/>
          <w:sz w:val="24"/>
          <w:szCs w:val="24"/>
        </w:rPr>
        <w:id w:val="354726151"/>
        <w:docPartObj>
          <w:docPartGallery w:val="Page Numbers (Top of Page)"/>
          <w:docPartUnique/>
        </w:docPartObj>
      </w:sdtPr>
      <w:sdtEndPr/>
      <w:sdtContent>
        <w:r w:rsidRPr="005710FB">
          <w:rPr>
            <w:rFonts w:ascii="Times New Roman" w:hAnsi="Times New Roman" w:cs="Times New Roman"/>
            <w:sz w:val="24"/>
            <w:szCs w:val="24"/>
          </w:rPr>
          <w:fldChar w:fldCharType="begin"/>
        </w:r>
        <w:r w:rsidRPr="005710FB">
          <w:rPr>
            <w:rFonts w:ascii="Times New Roman" w:hAnsi="Times New Roman" w:cs="Times New Roman"/>
            <w:sz w:val="24"/>
            <w:szCs w:val="24"/>
          </w:rPr>
          <w:instrText xml:space="preserve"> PAGE   \* MERGEFORMAT </w:instrText>
        </w:r>
        <w:r w:rsidRPr="005710FB">
          <w:rPr>
            <w:rFonts w:ascii="Times New Roman" w:hAnsi="Times New Roman" w:cs="Times New Roman"/>
            <w:sz w:val="24"/>
            <w:szCs w:val="24"/>
          </w:rPr>
          <w:fldChar w:fldCharType="separate"/>
        </w:r>
        <w:r w:rsidR="00FC4D1D">
          <w:rPr>
            <w:rFonts w:ascii="Times New Roman" w:hAnsi="Times New Roman" w:cs="Times New Roman"/>
            <w:noProof/>
            <w:sz w:val="24"/>
            <w:szCs w:val="24"/>
          </w:rPr>
          <w:t>3</w:t>
        </w:r>
        <w:r w:rsidRPr="005710FB">
          <w:rPr>
            <w:rFonts w:ascii="Times New Roman" w:hAnsi="Times New Roman" w:cs="Times New Roman"/>
            <w:sz w:val="24"/>
            <w:szCs w:val="24"/>
          </w:rPr>
          <w:fldChar w:fldCharType="end"/>
        </w:r>
      </w:sdtContent>
    </w:sdt>
  </w:p>
  <w:p w:rsidR="005710FB" w:rsidRDefault="005710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0FB" w:rsidRDefault="005710FB">
    <w:pPr>
      <w:pStyle w:val="Header"/>
    </w:pPr>
    <w:r>
      <w:rPr>
        <w:rFonts w:ascii="Times New Roman" w:hAnsi="Times New Roman" w:cs="Times New Roman"/>
        <w:sz w:val="24"/>
        <w:szCs w:val="24"/>
      </w:rPr>
      <w:t xml:space="preserve">Running head: </w:t>
    </w:r>
    <w:r w:rsidRPr="005710FB">
      <w:rPr>
        <w:rFonts w:ascii="Times New Roman" w:hAnsi="Times New Roman" w:cs="Times New Roman"/>
        <w:sz w:val="24"/>
        <w:szCs w:val="24"/>
      </w:rPr>
      <w:t>CASE STUDY 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57914"/>
    <w:multiLevelType w:val="hybridMultilevel"/>
    <w:tmpl w:val="F0A8F6E0"/>
    <w:lvl w:ilvl="0" w:tplc="9F807AE8">
      <w:start w:val="1"/>
      <w:numFmt w:val="decimal"/>
      <w:lvlText w:val="%1."/>
      <w:lvlJc w:val="left"/>
      <w:pPr>
        <w:ind w:left="720" w:hanging="360"/>
      </w:pPr>
      <w:rPr>
        <w:rFonts w:ascii="Times New Roman" w:eastAsiaTheme="minorHAnsi" w:hAnsi="Times New Roman" w:cs="Times New Roman"/>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FF21AF"/>
    <w:multiLevelType w:val="multilevel"/>
    <w:tmpl w:val="F3C8C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4E5E45"/>
    <w:multiLevelType w:val="multilevel"/>
    <w:tmpl w:val="878456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6AB7A72"/>
    <w:multiLevelType w:val="hybridMultilevel"/>
    <w:tmpl w:val="5BD6774C"/>
    <w:lvl w:ilvl="0" w:tplc="2702D26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U3NjO1NLWwMDA0MTNU0lEKTi0uzszPAykwrAUAx+lEWiwAAAA="/>
  </w:docVars>
  <w:rsids>
    <w:rsidRoot w:val="00A222D2"/>
    <w:rsid w:val="00061A48"/>
    <w:rsid w:val="000A69E1"/>
    <w:rsid w:val="000E0FAF"/>
    <w:rsid w:val="00111751"/>
    <w:rsid w:val="00125EC6"/>
    <w:rsid w:val="001465D1"/>
    <w:rsid w:val="00150EBA"/>
    <w:rsid w:val="00187384"/>
    <w:rsid w:val="0019201E"/>
    <w:rsid w:val="001957DE"/>
    <w:rsid w:val="001E5868"/>
    <w:rsid w:val="0021023F"/>
    <w:rsid w:val="002868C9"/>
    <w:rsid w:val="002A1915"/>
    <w:rsid w:val="002A415F"/>
    <w:rsid w:val="00325AB5"/>
    <w:rsid w:val="003274E4"/>
    <w:rsid w:val="0036393F"/>
    <w:rsid w:val="003A36BE"/>
    <w:rsid w:val="003A40AB"/>
    <w:rsid w:val="003D4214"/>
    <w:rsid w:val="00401C11"/>
    <w:rsid w:val="004943DE"/>
    <w:rsid w:val="004D7186"/>
    <w:rsid w:val="004E7451"/>
    <w:rsid w:val="0052382F"/>
    <w:rsid w:val="0054753E"/>
    <w:rsid w:val="005710FB"/>
    <w:rsid w:val="00582E72"/>
    <w:rsid w:val="00597204"/>
    <w:rsid w:val="005C6B91"/>
    <w:rsid w:val="005D4027"/>
    <w:rsid w:val="005F511B"/>
    <w:rsid w:val="00670639"/>
    <w:rsid w:val="007903AE"/>
    <w:rsid w:val="007C3ABA"/>
    <w:rsid w:val="007E76CE"/>
    <w:rsid w:val="00802C85"/>
    <w:rsid w:val="00803E6F"/>
    <w:rsid w:val="008104BD"/>
    <w:rsid w:val="00890D12"/>
    <w:rsid w:val="00891296"/>
    <w:rsid w:val="008A4321"/>
    <w:rsid w:val="008F6EBA"/>
    <w:rsid w:val="00965C4A"/>
    <w:rsid w:val="0097192C"/>
    <w:rsid w:val="00982928"/>
    <w:rsid w:val="009B314D"/>
    <w:rsid w:val="009C1313"/>
    <w:rsid w:val="00A222D2"/>
    <w:rsid w:val="00A87A01"/>
    <w:rsid w:val="00A95A06"/>
    <w:rsid w:val="00AA2B91"/>
    <w:rsid w:val="00B06F0C"/>
    <w:rsid w:val="00B10FDD"/>
    <w:rsid w:val="00B17CD8"/>
    <w:rsid w:val="00B460C0"/>
    <w:rsid w:val="00B547D5"/>
    <w:rsid w:val="00BA06E8"/>
    <w:rsid w:val="00BB13EB"/>
    <w:rsid w:val="00BC49A4"/>
    <w:rsid w:val="00BC5C21"/>
    <w:rsid w:val="00BE7671"/>
    <w:rsid w:val="00C2057F"/>
    <w:rsid w:val="00C31C6A"/>
    <w:rsid w:val="00C41618"/>
    <w:rsid w:val="00C515BA"/>
    <w:rsid w:val="00C60F53"/>
    <w:rsid w:val="00C7384B"/>
    <w:rsid w:val="00CA5447"/>
    <w:rsid w:val="00CD4A96"/>
    <w:rsid w:val="00CD6FD4"/>
    <w:rsid w:val="00CF4177"/>
    <w:rsid w:val="00D534C0"/>
    <w:rsid w:val="00D6159A"/>
    <w:rsid w:val="00DC4912"/>
    <w:rsid w:val="00E33200"/>
    <w:rsid w:val="00E63AB8"/>
    <w:rsid w:val="00E80AB1"/>
    <w:rsid w:val="00E920AD"/>
    <w:rsid w:val="00EA4526"/>
    <w:rsid w:val="00EE04B3"/>
    <w:rsid w:val="00EE1E30"/>
    <w:rsid w:val="00F0029E"/>
    <w:rsid w:val="00F01D33"/>
    <w:rsid w:val="00F2138D"/>
    <w:rsid w:val="00F67490"/>
    <w:rsid w:val="00FC4D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2D2"/>
    <w:pPr>
      <w:ind w:left="720"/>
      <w:contextualSpacing/>
    </w:pPr>
  </w:style>
  <w:style w:type="character" w:styleId="Hyperlink">
    <w:name w:val="Hyperlink"/>
    <w:basedOn w:val="DefaultParagraphFont"/>
    <w:uiPriority w:val="99"/>
    <w:unhideWhenUsed/>
    <w:rsid w:val="00670639"/>
    <w:rPr>
      <w:color w:val="0563C1" w:themeColor="hyperlink"/>
      <w:u w:val="single"/>
    </w:rPr>
  </w:style>
  <w:style w:type="paragraph" w:styleId="NormalWeb">
    <w:name w:val="Normal (Web)"/>
    <w:basedOn w:val="Normal"/>
    <w:uiPriority w:val="99"/>
    <w:semiHidden/>
    <w:unhideWhenUsed/>
    <w:rsid w:val="00B460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text">
    <w:name w:val="uitext"/>
    <w:basedOn w:val="DefaultParagraphFont"/>
    <w:rsid w:val="00B10FDD"/>
  </w:style>
  <w:style w:type="character" w:customStyle="1" w:styleId="userlink-username">
    <w:name w:val="userlink-username"/>
    <w:basedOn w:val="DefaultParagraphFont"/>
    <w:rsid w:val="00B10FDD"/>
  </w:style>
  <w:style w:type="paragraph" w:customStyle="1" w:styleId="pj">
    <w:name w:val="pj"/>
    <w:basedOn w:val="Normal"/>
    <w:rsid w:val="00D534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w">
    <w:name w:val="nw"/>
    <w:basedOn w:val="DefaultParagraphFont"/>
    <w:rsid w:val="00D534C0"/>
  </w:style>
  <w:style w:type="character" w:customStyle="1" w:styleId="ib">
    <w:name w:val="ib"/>
    <w:basedOn w:val="DefaultParagraphFont"/>
    <w:rsid w:val="00D534C0"/>
  </w:style>
  <w:style w:type="paragraph" w:styleId="Header">
    <w:name w:val="header"/>
    <w:basedOn w:val="Normal"/>
    <w:link w:val="HeaderChar"/>
    <w:uiPriority w:val="99"/>
    <w:unhideWhenUsed/>
    <w:rsid w:val="00BB1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3EB"/>
  </w:style>
  <w:style w:type="paragraph" w:styleId="Footer">
    <w:name w:val="footer"/>
    <w:basedOn w:val="Normal"/>
    <w:link w:val="FooterChar"/>
    <w:uiPriority w:val="99"/>
    <w:semiHidden/>
    <w:unhideWhenUsed/>
    <w:rsid w:val="00BB13E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13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131983">
      <w:bodyDiv w:val="1"/>
      <w:marLeft w:val="0"/>
      <w:marRight w:val="0"/>
      <w:marTop w:val="0"/>
      <w:marBottom w:val="0"/>
      <w:divBdr>
        <w:top w:val="none" w:sz="0" w:space="0" w:color="auto"/>
        <w:left w:val="none" w:sz="0" w:space="0" w:color="auto"/>
        <w:bottom w:val="none" w:sz="0" w:space="0" w:color="auto"/>
        <w:right w:val="none" w:sz="0" w:space="0" w:color="auto"/>
      </w:divBdr>
      <w:divsChild>
        <w:div w:id="1325429807">
          <w:marLeft w:val="0"/>
          <w:marRight w:val="0"/>
          <w:marTop w:val="0"/>
          <w:marBottom w:val="0"/>
          <w:divBdr>
            <w:top w:val="none" w:sz="0" w:space="0" w:color="auto"/>
            <w:left w:val="none" w:sz="0" w:space="0" w:color="auto"/>
            <w:bottom w:val="none" w:sz="0" w:space="0" w:color="auto"/>
            <w:right w:val="none" w:sz="0" w:space="0" w:color="auto"/>
          </w:divBdr>
        </w:div>
        <w:div w:id="1301961084">
          <w:marLeft w:val="0"/>
          <w:marRight w:val="0"/>
          <w:marTop w:val="0"/>
          <w:marBottom w:val="0"/>
          <w:divBdr>
            <w:top w:val="none" w:sz="0" w:space="0" w:color="auto"/>
            <w:left w:val="none" w:sz="0" w:space="0" w:color="auto"/>
            <w:bottom w:val="none" w:sz="0" w:space="0" w:color="auto"/>
            <w:right w:val="none" w:sz="0" w:space="0" w:color="auto"/>
          </w:divBdr>
        </w:div>
        <w:div w:id="5793169">
          <w:marLeft w:val="0"/>
          <w:marRight w:val="0"/>
          <w:marTop w:val="0"/>
          <w:marBottom w:val="0"/>
          <w:divBdr>
            <w:top w:val="none" w:sz="0" w:space="0" w:color="auto"/>
            <w:left w:val="none" w:sz="0" w:space="0" w:color="auto"/>
            <w:bottom w:val="none" w:sz="0" w:space="0" w:color="auto"/>
            <w:right w:val="none" w:sz="0" w:space="0" w:color="auto"/>
          </w:divBdr>
        </w:div>
        <w:div w:id="164175898">
          <w:marLeft w:val="0"/>
          <w:marRight w:val="0"/>
          <w:marTop w:val="0"/>
          <w:marBottom w:val="0"/>
          <w:divBdr>
            <w:top w:val="none" w:sz="0" w:space="0" w:color="auto"/>
            <w:left w:val="none" w:sz="0" w:space="0" w:color="auto"/>
            <w:bottom w:val="none" w:sz="0" w:space="0" w:color="auto"/>
            <w:right w:val="none" w:sz="0" w:space="0" w:color="auto"/>
          </w:divBdr>
        </w:div>
      </w:divsChild>
    </w:div>
    <w:div w:id="469514816">
      <w:bodyDiv w:val="1"/>
      <w:marLeft w:val="0"/>
      <w:marRight w:val="0"/>
      <w:marTop w:val="0"/>
      <w:marBottom w:val="0"/>
      <w:divBdr>
        <w:top w:val="none" w:sz="0" w:space="0" w:color="auto"/>
        <w:left w:val="none" w:sz="0" w:space="0" w:color="auto"/>
        <w:bottom w:val="none" w:sz="0" w:space="0" w:color="auto"/>
        <w:right w:val="none" w:sz="0" w:space="0" w:color="auto"/>
      </w:divBdr>
      <w:divsChild>
        <w:div w:id="1117214895">
          <w:marLeft w:val="0"/>
          <w:marRight w:val="0"/>
          <w:marTop w:val="0"/>
          <w:marBottom w:val="0"/>
          <w:divBdr>
            <w:top w:val="none" w:sz="0" w:space="0" w:color="auto"/>
            <w:left w:val="none" w:sz="0" w:space="0" w:color="auto"/>
            <w:bottom w:val="none" w:sz="0" w:space="0" w:color="auto"/>
            <w:right w:val="none" w:sz="0" w:space="0" w:color="auto"/>
          </w:divBdr>
          <w:divsChild>
            <w:div w:id="2037192087">
              <w:marLeft w:val="0"/>
              <w:marRight w:val="0"/>
              <w:marTop w:val="0"/>
              <w:marBottom w:val="0"/>
              <w:divBdr>
                <w:top w:val="none" w:sz="0" w:space="0" w:color="auto"/>
                <w:left w:val="none" w:sz="0" w:space="0" w:color="auto"/>
                <w:bottom w:val="none" w:sz="0" w:space="0" w:color="auto"/>
                <w:right w:val="none" w:sz="0" w:space="0" w:color="auto"/>
              </w:divBdr>
              <w:divsChild>
                <w:div w:id="1124159650">
                  <w:marLeft w:val="0"/>
                  <w:marRight w:val="0"/>
                  <w:marTop w:val="0"/>
                  <w:marBottom w:val="0"/>
                  <w:divBdr>
                    <w:top w:val="none" w:sz="0" w:space="0" w:color="auto"/>
                    <w:left w:val="none" w:sz="0" w:space="0" w:color="auto"/>
                    <w:bottom w:val="none" w:sz="0" w:space="0" w:color="auto"/>
                    <w:right w:val="none" w:sz="0" w:space="0" w:color="auto"/>
                  </w:divBdr>
                  <w:divsChild>
                    <w:div w:id="9140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258846">
          <w:marLeft w:val="0"/>
          <w:marRight w:val="0"/>
          <w:marTop w:val="0"/>
          <w:marBottom w:val="0"/>
          <w:divBdr>
            <w:top w:val="none" w:sz="0" w:space="0" w:color="auto"/>
            <w:left w:val="none" w:sz="0" w:space="0" w:color="auto"/>
            <w:bottom w:val="none" w:sz="0" w:space="0" w:color="auto"/>
            <w:right w:val="none" w:sz="0" w:space="0" w:color="auto"/>
          </w:divBdr>
          <w:divsChild>
            <w:div w:id="722602713">
              <w:marLeft w:val="0"/>
              <w:marRight w:val="0"/>
              <w:marTop w:val="0"/>
              <w:marBottom w:val="0"/>
              <w:divBdr>
                <w:top w:val="none" w:sz="0" w:space="0" w:color="auto"/>
                <w:left w:val="none" w:sz="0" w:space="0" w:color="auto"/>
                <w:bottom w:val="none" w:sz="0" w:space="0" w:color="auto"/>
                <w:right w:val="none" w:sz="0" w:space="0" w:color="auto"/>
              </w:divBdr>
              <w:divsChild>
                <w:div w:id="31733798">
                  <w:marLeft w:val="0"/>
                  <w:marRight w:val="0"/>
                  <w:marTop w:val="0"/>
                  <w:marBottom w:val="0"/>
                  <w:divBdr>
                    <w:top w:val="none" w:sz="0" w:space="0" w:color="auto"/>
                    <w:left w:val="none" w:sz="0" w:space="0" w:color="auto"/>
                    <w:bottom w:val="none" w:sz="0" w:space="0" w:color="auto"/>
                    <w:right w:val="none" w:sz="0" w:space="0" w:color="auto"/>
                  </w:divBdr>
                  <w:divsChild>
                    <w:div w:id="1014575501">
                      <w:marLeft w:val="0"/>
                      <w:marRight w:val="0"/>
                      <w:marTop w:val="0"/>
                      <w:marBottom w:val="0"/>
                      <w:divBdr>
                        <w:top w:val="none" w:sz="0" w:space="0" w:color="auto"/>
                        <w:left w:val="none" w:sz="0" w:space="0" w:color="auto"/>
                        <w:bottom w:val="none" w:sz="0" w:space="0" w:color="auto"/>
                        <w:right w:val="none" w:sz="0" w:space="0" w:color="auto"/>
                      </w:divBdr>
                      <w:divsChild>
                        <w:div w:id="898637632">
                          <w:marLeft w:val="0"/>
                          <w:marRight w:val="0"/>
                          <w:marTop w:val="0"/>
                          <w:marBottom w:val="0"/>
                          <w:divBdr>
                            <w:top w:val="none" w:sz="0" w:space="0" w:color="auto"/>
                            <w:left w:val="none" w:sz="0" w:space="0" w:color="auto"/>
                            <w:bottom w:val="none" w:sz="0" w:space="0" w:color="auto"/>
                            <w:right w:val="none" w:sz="0" w:space="0" w:color="auto"/>
                          </w:divBdr>
                          <w:divsChild>
                            <w:div w:id="1175263345">
                              <w:marLeft w:val="0"/>
                              <w:marRight w:val="0"/>
                              <w:marTop w:val="0"/>
                              <w:marBottom w:val="0"/>
                              <w:divBdr>
                                <w:top w:val="none" w:sz="0" w:space="0" w:color="auto"/>
                                <w:left w:val="none" w:sz="0" w:space="0" w:color="auto"/>
                                <w:bottom w:val="none" w:sz="0" w:space="0" w:color="auto"/>
                                <w:right w:val="none" w:sz="0" w:space="0" w:color="auto"/>
                              </w:divBdr>
                            </w:div>
                          </w:divsChild>
                        </w:div>
                        <w:div w:id="1814102745">
                          <w:marLeft w:val="0"/>
                          <w:marRight w:val="0"/>
                          <w:marTop w:val="0"/>
                          <w:marBottom w:val="0"/>
                          <w:divBdr>
                            <w:top w:val="none" w:sz="0" w:space="0" w:color="auto"/>
                            <w:left w:val="none" w:sz="0" w:space="0" w:color="auto"/>
                            <w:bottom w:val="none" w:sz="0" w:space="0" w:color="auto"/>
                            <w:right w:val="none" w:sz="0" w:space="0" w:color="auto"/>
                          </w:divBdr>
                          <w:divsChild>
                            <w:div w:id="209558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896989">
      <w:bodyDiv w:val="1"/>
      <w:marLeft w:val="0"/>
      <w:marRight w:val="0"/>
      <w:marTop w:val="0"/>
      <w:marBottom w:val="0"/>
      <w:divBdr>
        <w:top w:val="none" w:sz="0" w:space="0" w:color="auto"/>
        <w:left w:val="none" w:sz="0" w:space="0" w:color="auto"/>
        <w:bottom w:val="none" w:sz="0" w:space="0" w:color="auto"/>
        <w:right w:val="none" w:sz="0" w:space="0" w:color="auto"/>
      </w:divBdr>
    </w:div>
    <w:div w:id="1228226419">
      <w:bodyDiv w:val="1"/>
      <w:marLeft w:val="0"/>
      <w:marRight w:val="0"/>
      <w:marTop w:val="0"/>
      <w:marBottom w:val="0"/>
      <w:divBdr>
        <w:top w:val="none" w:sz="0" w:space="0" w:color="auto"/>
        <w:left w:val="none" w:sz="0" w:space="0" w:color="auto"/>
        <w:bottom w:val="none" w:sz="0" w:space="0" w:color="auto"/>
        <w:right w:val="none" w:sz="0" w:space="0" w:color="auto"/>
      </w:divBdr>
    </w:div>
    <w:div w:id="1327322399">
      <w:bodyDiv w:val="1"/>
      <w:marLeft w:val="0"/>
      <w:marRight w:val="0"/>
      <w:marTop w:val="0"/>
      <w:marBottom w:val="0"/>
      <w:divBdr>
        <w:top w:val="none" w:sz="0" w:space="0" w:color="auto"/>
        <w:left w:val="none" w:sz="0" w:space="0" w:color="auto"/>
        <w:bottom w:val="none" w:sz="0" w:space="0" w:color="auto"/>
        <w:right w:val="none" w:sz="0" w:space="0" w:color="auto"/>
      </w:divBdr>
      <w:divsChild>
        <w:div w:id="1011685829">
          <w:marLeft w:val="0"/>
          <w:marRight w:val="0"/>
          <w:marTop w:val="0"/>
          <w:marBottom w:val="0"/>
          <w:divBdr>
            <w:top w:val="none" w:sz="0" w:space="0" w:color="auto"/>
            <w:left w:val="none" w:sz="0" w:space="0" w:color="auto"/>
            <w:bottom w:val="none" w:sz="0" w:space="0" w:color="auto"/>
            <w:right w:val="none" w:sz="0" w:space="0" w:color="auto"/>
          </w:divBdr>
          <w:divsChild>
            <w:div w:id="850216491">
              <w:marLeft w:val="0"/>
              <w:marRight w:val="0"/>
              <w:marTop w:val="0"/>
              <w:marBottom w:val="0"/>
              <w:divBdr>
                <w:top w:val="none" w:sz="0" w:space="0" w:color="auto"/>
                <w:left w:val="none" w:sz="0" w:space="0" w:color="auto"/>
                <w:bottom w:val="none" w:sz="0" w:space="0" w:color="auto"/>
                <w:right w:val="none" w:sz="0" w:space="0" w:color="auto"/>
              </w:divBdr>
              <w:divsChild>
                <w:div w:id="1574268296">
                  <w:marLeft w:val="0"/>
                  <w:marRight w:val="0"/>
                  <w:marTop w:val="0"/>
                  <w:marBottom w:val="0"/>
                  <w:divBdr>
                    <w:top w:val="none" w:sz="0" w:space="0" w:color="auto"/>
                    <w:left w:val="none" w:sz="0" w:space="0" w:color="auto"/>
                    <w:bottom w:val="none" w:sz="0" w:space="0" w:color="auto"/>
                    <w:right w:val="none" w:sz="0" w:space="0" w:color="auto"/>
                  </w:divBdr>
                  <w:divsChild>
                    <w:div w:id="1215896006">
                      <w:marLeft w:val="0"/>
                      <w:marRight w:val="0"/>
                      <w:marTop w:val="0"/>
                      <w:marBottom w:val="0"/>
                      <w:divBdr>
                        <w:top w:val="none" w:sz="0" w:space="0" w:color="auto"/>
                        <w:left w:val="none" w:sz="0" w:space="0" w:color="auto"/>
                        <w:bottom w:val="none" w:sz="0" w:space="0" w:color="auto"/>
                        <w:right w:val="none" w:sz="0" w:space="0" w:color="auto"/>
                      </w:divBdr>
                      <w:divsChild>
                        <w:div w:id="1655796142">
                          <w:marLeft w:val="0"/>
                          <w:marRight w:val="0"/>
                          <w:marTop w:val="0"/>
                          <w:marBottom w:val="0"/>
                          <w:divBdr>
                            <w:top w:val="none" w:sz="0" w:space="0" w:color="auto"/>
                            <w:left w:val="none" w:sz="0" w:space="0" w:color="auto"/>
                            <w:bottom w:val="none" w:sz="0" w:space="0" w:color="auto"/>
                            <w:right w:val="none" w:sz="0" w:space="0" w:color="auto"/>
                          </w:divBdr>
                          <w:divsChild>
                            <w:div w:id="1750692461">
                              <w:marLeft w:val="0"/>
                              <w:marRight w:val="0"/>
                              <w:marTop w:val="0"/>
                              <w:marBottom w:val="0"/>
                              <w:divBdr>
                                <w:top w:val="none" w:sz="0" w:space="0" w:color="auto"/>
                                <w:left w:val="none" w:sz="0" w:space="0" w:color="auto"/>
                                <w:bottom w:val="none" w:sz="0" w:space="0" w:color="auto"/>
                                <w:right w:val="none" w:sz="0" w:space="0" w:color="auto"/>
                              </w:divBdr>
                              <w:divsChild>
                                <w:div w:id="205692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833264">
              <w:marLeft w:val="0"/>
              <w:marRight w:val="0"/>
              <w:marTop w:val="0"/>
              <w:marBottom w:val="0"/>
              <w:divBdr>
                <w:top w:val="none" w:sz="0" w:space="0" w:color="auto"/>
                <w:left w:val="none" w:sz="0" w:space="0" w:color="auto"/>
                <w:bottom w:val="none" w:sz="0" w:space="0" w:color="auto"/>
                <w:right w:val="none" w:sz="0" w:space="0" w:color="auto"/>
              </w:divBdr>
              <w:divsChild>
                <w:div w:id="875000283">
                  <w:marLeft w:val="0"/>
                  <w:marRight w:val="0"/>
                  <w:marTop w:val="0"/>
                  <w:marBottom w:val="0"/>
                  <w:divBdr>
                    <w:top w:val="none" w:sz="0" w:space="0" w:color="auto"/>
                    <w:left w:val="none" w:sz="0" w:space="0" w:color="auto"/>
                    <w:bottom w:val="none" w:sz="0" w:space="0" w:color="auto"/>
                    <w:right w:val="none" w:sz="0" w:space="0" w:color="auto"/>
                  </w:divBdr>
                  <w:divsChild>
                    <w:div w:id="326447692">
                      <w:marLeft w:val="0"/>
                      <w:marRight w:val="0"/>
                      <w:marTop w:val="0"/>
                      <w:marBottom w:val="0"/>
                      <w:divBdr>
                        <w:top w:val="none" w:sz="0" w:space="0" w:color="auto"/>
                        <w:left w:val="none" w:sz="0" w:space="0" w:color="auto"/>
                        <w:bottom w:val="none" w:sz="0" w:space="0" w:color="auto"/>
                        <w:right w:val="none" w:sz="0" w:space="0" w:color="auto"/>
                      </w:divBdr>
                      <w:divsChild>
                        <w:div w:id="175390354">
                          <w:marLeft w:val="0"/>
                          <w:marRight w:val="0"/>
                          <w:marTop w:val="0"/>
                          <w:marBottom w:val="0"/>
                          <w:divBdr>
                            <w:top w:val="none" w:sz="0" w:space="0" w:color="auto"/>
                            <w:left w:val="none" w:sz="0" w:space="0" w:color="auto"/>
                            <w:bottom w:val="none" w:sz="0" w:space="0" w:color="auto"/>
                            <w:right w:val="none" w:sz="0" w:space="0" w:color="auto"/>
                          </w:divBdr>
                          <w:divsChild>
                            <w:div w:id="838084985">
                              <w:marLeft w:val="0"/>
                              <w:marRight w:val="0"/>
                              <w:marTop w:val="0"/>
                              <w:marBottom w:val="0"/>
                              <w:divBdr>
                                <w:top w:val="none" w:sz="0" w:space="0" w:color="auto"/>
                                <w:left w:val="none" w:sz="0" w:space="0" w:color="auto"/>
                                <w:bottom w:val="none" w:sz="0" w:space="0" w:color="auto"/>
                                <w:right w:val="none" w:sz="0" w:space="0" w:color="auto"/>
                              </w:divBdr>
                              <w:divsChild>
                                <w:div w:id="18205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557109">
              <w:marLeft w:val="0"/>
              <w:marRight w:val="0"/>
              <w:marTop w:val="0"/>
              <w:marBottom w:val="0"/>
              <w:divBdr>
                <w:top w:val="none" w:sz="0" w:space="0" w:color="auto"/>
                <w:left w:val="none" w:sz="0" w:space="0" w:color="auto"/>
                <w:bottom w:val="none" w:sz="0" w:space="0" w:color="auto"/>
                <w:right w:val="none" w:sz="0" w:space="0" w:color="auto"/>
              </w:divBdr>
              <w:divsChild>
                <w:div w:id="1501508375">
                  <w:marLeft w:val="0"/>
                  <w:marRight w:val="0"/>
                  <w:marTop w:val="0"/>
                  <w:marBottom w:val="0"/>
                  <w:divBdr>
                    <w:top w:val="none" w:sz="0" w:space="0" w:color="auto"/>
                    <w:left w:val="none" w:sz="0" w:space="0" w:color="auto"/>
                    <w:bottom w:val="none" w:sz="0" w:space="0" w:color="auto"/>
                    <w:right w:val="none" w:sz="0" w:space="0" w:color="auto"/>
                  </w:divBdr>
                  <w:divsChild>
                    <w:div w:id="748163439">
                      <w:marLeft w:val="0"/>
                      <w:marRight w:val="0"/>
                      <w:marTop w:val="0"/>
                      <w:marBottom w:val="0"/>
                      <w:divBdr>
                        <w:top w:val="none" w:sz="0" w:space="0" w:color="auto"/>
                        <w:left w:val="none" w:sz="0" w:space="0" w:color="auto"/>
                        <w:bottom w:val="none" w:sz="0" w:space="0" w:color="auto"/>
                        <w:right w:val="none" w:sz="0" w:space="0" w:color="auto"/>
                      </w:divBdr>
                      <w:divsChild>
                        <w:div w:id="467092406">
                          <w:marLeft w:val="0"/>
                          <w:marRight w:val="0"/>
                          <w:marTop w:val="0"/>
                          <w:marBottom w:val="0"/>
                          <w:divBdr>
                            <w:top w:val="none" w:sz="0" w:space="0" w:color="auto"/>
                            <w:left w:val="none" w:sz="0" w:space="0" w:color="auto"/>
                            <w:bottom w:val="none" w:sz="0" w:space="0" w:color="auto"/>
                            <w:right w:val="none" w:sz="0" w:space="0" w:color="auto"/>
                          </w:divBdr>
                          <w:divsChild>
                            <w:div w:id="251281920">
                              <w:marLeft w:val="0"/>
                              <w:marRight w:val="0"/>
                              <w:marTop w:val="0"/>
                              <w:marBottom w:val="0"/>
                              <w:divBdr>
                                <w:top w:val="none" w:sz="0" w:space="0" w:color="auto"/>
                                <w:left w:val="none" w:sz="0" w:space="0" w:color="auto"/>
                                <w:bottom w:val="none" w:sz="0" w:space="0" w:color="auto"/>
                                <w:right w:val="none" w:sz="0" w:space="0" w:color="auto"/>
                              </w:divBdr>
                              <w:divsChild>
                                <w:div w:id="4878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066240">
              <w:marLeft w:val="0"/>
              <w:marRight w:val="0"/>
              <w:marTop w:val="0"/>
              <w:marBottom w:val="0"/>
              <w:divBdr>
                <w:top w:val="none" w:sz="0" w:space="0" w:color="auto"/>
                <w:left w:val="none" w:sz="0" w:space="0" w:color="auto"/>
                <w:bottom w:val="none" w:sz="0" w:space="0" w:color="auto"/>
                <w:right w:val="none" w:sz="0" w:space="0" w:color="auto"/>
              </w:divBdr>
              <w:divsChild>
                <w:div w:id="1558322096">
                  <w:marLeft w:val="0"/>
                  <w:marRight w:val="0"/>
                  <w:marTop w:val="0"/>
                  <w:marBottom w:val="0"/>
                  <w:divBdr>
                    <w:top w:val="none" w:sz="0" w:space="0" w:color="auto"/>
                    <w:left w:val="none" w:sz="0" w:space="0" w:color="auto"/>
                    <w:bottom w:val="none" w:sz="0" w:space="0" w:color="auto"/>
                    <w:right w:val="none" w:sz="0" w:space="0" w:color="auto"/>
                  </w:divBdr>
                  <w:divsChild>
                    <w:div w:id="1003357113">
                      <w:marLeft w:val="0"/>
                      <w:marRight w:val="0"/>
                      <w:marTop w:val="0"/>
                      <w:marBottom w:val="0"/>
                      <w:divBdr>
                        <w:top w:val="none" w:sz="0" w:space="0" w:color="auto"/>
                        <w:left w:val="none" w:sz="0" w:space="0" w:color="auto"/>
                        <w:bottom w:val="none" w:sz="0" w:space="0" w:color="auto"/>
                        <w:right w:val="none" w:sz="0" w:space="0" w:color="auto"/>
                      </w:divBdr>
                      <w:divsChild>
                        <w:div w:id="1735618419">
                          <w:marLeft w:val="0"/>
                          <w:marRight w:val="0"/>
                          <w:marTop w:val="0"/>
                          <w:marBottom w:val="0"/>
                          <w:divBdr>
                            <w:top w:val="none" w:sz="0" w:space="0" w:color="auto"/>
                            <w:left w:val="none" w:sz="0" w:space="0" w:color="auto"/>
                            <w:bottom w:val="none" w:sz="0" w:space="0" w:color="auto"/>
                            <w:right w:val="none" w:sz="0" w:space="0" w:color="auto"/>
                          </w:divBdr>
                          <w:divsChild>
                            <w:div w:id="1319960785">
                              <w:marLeft w:val="0"/>
                              <w:marRight w:val="0"/>
                              <w:marTop w:val="0"/>
                              <w:marBottom w:val="0"/>
                              <w:divBdr>
                                <w:top w:val="none" w:sz="0" w:space="0" w:color="auto"/>
                                <w:left w:val="none" w:sz="0" w:space="0" w:color="auto"/>
                                <w:bottom w:val="none" w:sz="0" w:space="0" w:color="auto"/>
                                <w:right w:val="none" w:sz="0" w:space="0" w:color="auto"/>
                              </w:divBdr>
                              <w:divsChild>
                                <w:div w:id="76352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6338915">
          <w:marLeft w:val="0"/>
          <w:marRight w:val="0"/>
          <w:marTop w:val="0"/>
          <w:marBottom w:val="0"/>
          <w:divBdr>
            <w:top w:val="none" w:sz="0" w:space="0" w:color="auto"/>
            <w:left w:val="none" w:sz="0" w:space="0" w:color="auto"/>
            <w:bottom w:val="none" w:sz="0" w:space="0" w:color="auto"/>
            <w:right w:val="none" w:sz="0" w:space="0" w:color="auto"/>
          </w:divBdr>
        </w:div>
        <w:div w:id="601954174">
          <w:marLeft w:val="0"/>
          <w:marRight w:val="0"/>
          <w:marTop w:val="0"/>
          <w:marBottom w:val="0"/>
          <w:divBdr>
            <w:top w:val="none" w:sz="0" w:space="0" w:color="auto"/>
            <w:left w:val="none" w:sz="0" w:space="0" w:color="auto"/>
            <w:bottom w:val="none" w:sz="0" w:space="0" w:color="auto"/>
            <w:right w:val="none" w:sz="0" w:space="0" w:color="auto"/>
          </w:divBdr>
          <w:divsChild>
            <w:div w:id="1260797734">
              <w:marLeft w:val="0"/>
              <w:marRight w:val="0"/>
              <w:marTop w:val="0"/>
              <w:marBottom w:val="0"/>
              <w:divBdr>
                <w:top w:val="none" w:sz="0" w:space="0" w:color="auto"/>
                <w:left w:val="none" w:sz="0" w:space="0" w:color="auto"/>
                <w:bottom w:val="none" w:sz="0" w:space="0" w:color="auto"/>
                <w:right w:val="none" w:sz="0" w:space="0" w:color="auto"/>
              </w:divBdr>
              <w:divsChild>
                <w:div w:id="1671718614">
                  <w:marLeft w:val="0"/>
                  <w:marRight w:val="0"/>
                  <w:marTop w:val="0"/>
                  <w:marBottom w:val="0"/>
                  <w:divBdr>
                    <w:top w:val="none" w:sz="0" w:space="0" w:color="auto"/>
                    <w:left w:val="none" w:sz="0" w:space="0" w:color="auto"/>
                    <w:bottom w:val="none" w:sz="0" w:space="0" w:color="auto"/>
                    <w:right w:val="none" w:sz="0" w:space="0" w:color="auto"/>
                  </w:divBdr>
                  <w:divsChild>
                    <w:div w:id="1175802945">
                      <w:marLeft w:val="0"/>
                      <w:marRight w:val="0"/>
                      <w:marTop w:val="0"/>
                      <w:marBottom w:val="0"/>
                      <w:divBdr>
                        <w:top w:val="none" w:sz="0" w:space="0" w:color="auto"/>
                        <w:left w:val="none" w:sz="0" w:space="0" w:color="auto"/>
                        <w:bottom w:val="none" w:sz="0" w:space="0" w:color="auto"/>
                        <w:right w:val="none" w:sz="0" w:space="0" w:color="auto"/>
                      </w:divBdr>
                      <w:divsChild>
                        <w:div w:id="1100297555">
                          <w:marLeft w:val="0"/>
                          <w:marRight w:val="0"/>
                          <w:marTop w:val="0"/>
                          <w:marBottom w:val="0"/>
                          <w:divBdr>
                            <w:top w:val="none" w:sz="0" w:space="0" w:color="auto"/>
                            <w:left w:val="none" w:sz="0" w:space="0" w:color="auto"/>
                            <w:bottom w:val="none" w:sz="0" w:space="0" w:color="auto"/>
                            <w:right w:val="none" w:sz="0" w:space="0" w:color="auto"/>
                          </w:divBdr>
                          <w:divsChild>
                            <w:div w:id="314652074">
                              <w:marLeft w:val="0"/>
                              <w:marRight w:val="0"/>
                              <w:marTop w:val="0"/>
                              <w:marBottom w:val="0"/>
                              <w:divBdr>
                                <w:top w:val="none" w:sz="0" w:space="0" w:color="auto"/>
                                <w:left w:val="none" w:sz="0" w:space="0" w:color="auto"/>
                                <w:bottom w:val="none" w:sz="0" w:space="0" w:color="auto"/>
                                <w:right w:val="none" w:sz="0" w:space="0" w:color="auto"/>
                              </w:divBdr>
                              <w:divsChild>
                                <w:div w:id="1092898198">
                                  <w:marLeft w:val="0"/>
                                  <w:marRight w:val="0"/>
                                  <w:marTop w:val="0"/>
                                  <w:marBottom w:val="0"/>
                                  <w:divBdr>
                                    <w:top w:val="none" w:sz="0" w:space="0" w:color="auto"/>
                                    <w:left w:val="none" w:sz="0" w:space="0" w:color="auto"/>
                                    <w:bottom w:val="none" w:sz="0" w:space="0" w:color="auto"/>
                                    <w:right w:val="none" w:sz="0" w:space="0" w:color="auto"/>
                                  </w:divBdr>
                                  <w:divsChild>
                                    <w:div w:id="1644459074">
                                      <w:marLeft w:val="0"/>
                                      <w:marRight w:val="0"/>
                                      <w:marTop w:val="0"/>
                                      <w:marBottom w:val="0"/>
                                      <w:divBdr>
                                        <w:top w:val="none" w:sz="0" w:space="0" w:color="auto"/>
                                        <w:left w:val="none" w:sz="0" w:space="0" w:color="auto"/>
                                        <w:bottom w:val="none" w:sz="0" w:space="0" w:color="auto"/>
                                        <w:right w:val="none" w:sz="0" w:space="0" w:color="auto"/>
                                      </w:divBdr>
                                      <w:divsChild>
                                        <w:div w:id="1747259939">
                                          <w:marLeft w:val="0"/>
                                          <w:marRight w:val="0"/>
                                          <w:marTop w:val="0"/>
                                          <w:marBottom w:val="0"/>
                                          <w:divBdr>
                                            <w:top w:val="none" w:sz="0" w:space="0" w:color="auto"/>
                                            <w:left w:val="none" w:sz="0" w:space="0" w:color="auto"/>
                                            <w:bottom w:val="none" w:sz="0" w:space="0" w:color="auto"/>
                                            <w:right w:val="none" w:sz="0" w:space="0" w:color="auto"/>
                                          </w:divBdr>
                                          <w:divsChild>
                                            <w:div w:id="1635988610">
                                              <w:marLeft w:val="0"/>
                                              <w:marRight w:val="0"/>
                                              <w:marTop w:val="0"/>
                                              <w:marBottom w:val="0"/>
                                              <w:divBdr>
                                                <w:top w:val="none" w:sz="0" w:space="0" w:color="auto"/>
                                                <w:left w:val="none" w:sz="0" w:space="0" w:color="auto"/>
                                                <w:bottom w:val="none" w:sz="0" w:space="0" w:color="auto"/>
                                                <w:right w:val="none" w:sz="0" w:space="0" w:color="auto"/>
                                              </w:divBdr>
                                              <w:divsChild>
                                                <w:div w:id="45223432">
                                                  <w:marLeft w:val="0"/>
                                                  <w:marRight w:val="0"/>
                                                  <w:marTop w:val="0"/>
                                                  <w:marBottom w:val="0"/>
                                                  <w:divBdr>
                                                    <w:top w:val="none" w:sz="0" w:space="0" w:color="auto"/>
                                                    <w:left w:val="none" w:sz="0" w:space="0" w:color="auto"/>
                                                    <w:bottom w:val="none" w:sz="0" w:space="0" w:color="auto"/>
                                                    <w:right w:val="none" w:sz="0" w:space="0" w:color="auto"/>
                                                  </w:divBdr>
                                                  <w:divsChild>
                                                    <w:div w:id="1180967211">
                                                      <w:marLeft w:val="0"/>
                                                      <w:marRight w:val="0"/>
                                                      <w:marTop w:val="0"/>
                                                      <w:marBottom w:val="0"/>
                                                      <w:divBdr>
                                                        <w:top w:val="none" w:sz="0" w:space="0" w:color="auto"/>
                                                        <w:left w:val="none" w:sz="0" w:space="0" w:color="auto"/>
                                                        <w:bottom w:val="none" w:sz="0" w:space="0" w:color="auto"/>
                                                        <w:right w:val="none" w:sz="0" w:space="0" w:color="auto"/>
                                                      </w:divBdr>
                                                      <w:divsChild>
                                                        <w:div w:id="2104840239">
                                                          <w:marLeft w:val="0"/>
                                                          <w:marRight w:val="0"/>
                                                          <w:marTop w:val="0"/>
                                                          <w:marBottom w:val="0"/>
                                                          <w:divBdr>
                                                            <w:top w:val="none" w:sz="0" w:space="0" w:color="auto"/>
                                                            <w:left w:val="none" w:sz="0" w:space="0" w:color="auto"/>
                                                            <w:bottom w:val="none" w:sz="0" w:space="0" w:color="auto"/>
                                                            <w:right w:val="none" w:sz="0" w:space="0" w:color="auto"/>
                                                          </w:divBdr>
                                                          <w:divsChild>
                                                            <w:div w:id="157073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9423734">
      <w:bodyDiv w:val="1"/>
      <w:marLeft w:val="0"/>
      <w:marRight w:val="0"/>
      <w:marTop w:val="0"/>
      <w:marBottom w:val="0"/>
      <w:divBdr>
        <w:top w:val="none" w:sz="0" w:space="0" w:color="auto"/>
        <w:left w:val="none" w:sz="0" w:space="0" w:color="auto"/>
        <w:bottom w:val="none" w:sz="0" w:space="0" w:color="auto"/>
        <w:right w:val="none" w:sz="0" w:space="0" w:color="auto"/>
      </w:divBdr>
      <w:divsChild>
        <w:div w:id="1614365882">
          <w:marLeft w:val="0"/>
          <w:marRight w:val="0"/>
          <w:marTop w:val="0"/>
          <w:marBottom w:val="0"/>
          <w:divBdr>
            <w:top w:val="none" w:sz="0" w:space="0" w:color="auto"/>
            <w:left w:val="none" w:sz="0" w:space="0" w:color="auto"/>
            <w:bottom w:val="none" w:sz="0" w:space="0" w:color="auto"/>
            <w:right w:val="none" w:sz="0" w:space="0" w:color="auto"/>
          </w:divBdr>
        </w:div>
        <w:div w:id="693965698">
          <w:marLeft w:val="0"/>
          <w:marRight w:val="0"/>
          <w:marTop w:val="0"/>
          <w:marBottom w:val="0"/>
          <w:divBdr>
            <w:top w:val="none" w:sz="0" w:space="0" w:color="auto"/>
            <w:left w:val="none" w:sz="0" w:space="0" w:color="auto"/>
            <w:bottom w:val="none" w:sz="0" w:space="0" w:color="auto"/>
            <w:right w:val="none" w:sz="0" w:space="0" w:color="auto"/>
          </w:divBdr>
        </w:div>
        <w:div w:id="1746300521">
          <w:marLeft w:val="0"/>
          <w:marRight w:val="0"/>
          <w:marTop w:val="0"/>
          <w:marBottom w:val="0"/>
          <w:divBdr>
            <w:top w:val="none" w:sz="0" w:space="0" w:color="auto"/>
            <w:left w:val="none" w:sz="0" w:space="0" w:color="auto"/>
            <w:bottom w:val="none" w:sz="0" w:space="0" w:color="auto"/>
            <w:right w:val="none" w:sz="0" w:space="0" w:color="auto"/>
          </w:divBdr>
        </w:div>
      </w:divsChild>
    </w:div>
    <w:div w:id="1573272450">
      <w:bodyDiv w:val="1"/>
      <w:marLeft w:val="0"/>
      <w:marRight w:val="0"/>
      <w:marTop w:val="0"/>
      <w:marBottom w:val="0"/>
      <w:divBdr>
        <w:top w:val="none" w:sz="0" w:space="0" w:color="auto"/>
        <w:left w:val="none" w:sz="0" w:space="0" w:color="auto"/>
        <w:bottom w:val="none" w:sz="0" w:space="0" w:color="auto"/>
        <w:right w:val="none" w:sz="0" w:space="0" w:color="auto"/>
      </w:divBdr>
      <w:divsChild>
        <w:div w:id="987242982">
          <w:marLeft w:val="0"/>
          <w:marRight w:val="0"/>
          <w:marTop w:val="0"/>
          <w:marBottom w:val="0"/>
          <w:divBdr>
            <w:top w:val="none" w:sz="0" w:space="0" w:color="auto"/>
            <w:left w:val="none" w:sz="0" w:space="0" w:color="auto"/>
            <w:bottom w:val="none" w:sz="0" w:space="0" w:color="auto"/>
            <w:right w:val="none" w:sz="0" w:space="0" w:color="auto"/>
          </w:divBdr>
        </w:div>
        <w:div w:id="369033228">
          <w:marLeft w:val="0"/>
          <w:marRight w:val="0"/>
          <w:marTop w:val="0"/>
          <w:marBottom w:val="0"/>
          <w:divBdr>
            <w:top w:val="none" w:sz="0" w:space="0" w:color="auto"/>
            <w:left w:val="none" w:sz="0" w:space="0" w:color="auto"/>
            <w:bottom w:val="none" w:sz="0" w:space="0" w:color="auto"/>
            <w:right w:val="none" w:sz="0" w:space="0" w:color="auto"/>
          </w:divBdr>
        </w:div>
        <w:div w:id="1193346197">
          <w:marLeft w:val="0"/>
          <w:marRight w:val="0"/>
          <w:marTop w:val="0"/>
          <w:marBottom w:val="0"/>
          <w:divBdr>
            <w:top w:val="none" w:sz="0" w:space="0" w:color="auto"/>
            <w:left w:val="none" w:sz="0" w:space="0" w:color="auto"/>
            <w:bottom w:val="none" w:sz="0" w:space="0" w:color="auto"/>
            <w:right w:val="none" w:sz="0" w:space="0" w:color="auto"/>
          </w:divBdr>
        </w:div>
      </w:divsChild>
    </w:div>
    <w:div w:id="1751657559">
      <w:bodyDiv w:val="1"/>
      <w:marLeft w:val="0"/>
      <w:marRight w:val="0"/>
      <w:marTop w:val="0"/>
      <w:marBottom w:val="0"/>
      <w:divBdr>
        <w:top w:val="none" w:sz="0" w:space="0" w:color="auto"/>
        <w:left w:val="none" w:sz="0" w:space="0" w:color="auto"/>
        <w:bottom w:val="none" w:sz="0" w:space="0" w:color="auto"/>
        <w:right w:val="none" w:sz="0" w:space="0" w:color="auto"/>
      </w:divBdr>
    </w:div>
    <w:div w:id="1758135066">
      <w:bodyDiv w:val="1"/>
      <w:marLeft w:val="0"/>
      <w:marRight w:val="0"/>
      <w:marTop w:val="0"/>
      <w:marBottom w:val="0"/>
      <w:divBdr>
        <w:top w:val="none" w:sz="0" w:space="0" w:color="auto"/>
        <w:left w:val="none" w:sz="0" w:space="0" w:color="auto"/>
        <w:bottom w:val="none" w:sz="0" w:space="0" w:color="auto"/>
        <w:right w:val="none" w:sz="0" w:space="0" w:color="auto"/>
      </w:divBdr>
    </w:div>
    <w:div w:id="1860777078">
      <w:bodyDiv w:val="1"/>
      <w:marLeft w:val="0"/>
      <w:marRight w:val="0"/>
      <w:marTop w:val="0"/>
      <w:marBottom w:val="0"/>
      <w:divBdr>
        <w:top w:val="none" w:sz="0" w:space="0" w:color="auto"/>
        <w:left w:val="none" w:sz="0" w:space="0" w:color="auto"/>
        <w:bottom w:val="none" w:sz="0" w:space="0" w:color="auto"/>
        <w:right w:val="none" w:sz="0" w:space="0" w:color="auto"/>
      </w:divBdr>
      <w:divsChild>
        <w:div w:id="1519001298">
          <w:marLeft w:val="0"/>
          <w:marRight w:val="0"/>
          <w:marTop w:val="0"/>
          <w:marBottom w:val="0"/>
          <w:divBdr>
            <w:top w:val="none" w:sz="0" w:space="0" w:color="auto"/>
            <w:left w:val="none" w:sz="0" w:space="0" w:color="auto"/>
            <w:bottom w:val="none" w:sz="0" w:space="0" w:color="auto"/>
            <w:right w:val="none" w:sz="0" w:space="0" w:color="auto"/>
          </w:divBdr>
        </w:div>
        <w:div w:id="2034459079">
          <w:marLeft w:val="0"/>
          <w:marRight w:val="0"/>
          <w:marTop w:val="0"/>
          <w:marBottom w:val="0"/>
          <w:divBdr>
            <w:top w:val="none" w:sz="0" w:space="0" w:color="auto"/>
            <w:left w:val="none" w:sz="0" w:space="0" w:color="auto"/>
            <w:bottom w:val="none" w:sz="0" w:space="0" w:color="auto"/>
            <w:right w:val="none" w:sz="0" w:space="0" w:color="auto"/>
          </w:divBdr>
        </w:div>
        <w:div w:id="739987875">
          <w:marLeft w:val="0"/>
          <w:marRight w:val="0"/>
          <w:marTop w:val="0"/>
          <w:marBottom w:val="0"/>
          <w:divBdr>
            <w:top w:val="none" w:sz="0" w:space="0" w:color="auto"/>
            <w:left w:val="none" w:sz="0" w:space="0" w:color="auto"/>
            <w:bottom w:val="none" w:sz="0" w:space="0" w:color="auto"/>
            <w:right w:val="none" w:sz="0" w:space="0" w:color="auto"/>
          </w:divBdr>
        </w:div>
      </w:divsChild>
    </w:div>
    <w:div w:id="191111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CB624-52B0-467F-A0F7-C119BE0A0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2019-06-23T04:10:00Z</dcterms:created>
  <dcterms:modified xsi:type="dcterms:W3CDTF">2019-06-23T04:10:00Z</dcterms:modified>
</cp:coreProperties>
</file>